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5E9" w:rsidRPr="00E245E9" w:rsidRDefault="00E245E9" w:rsidP="00E245E9">
      <w:pPr>
        <w:widowControl/>
        <w:shd w:val="clear" w:color="auto" w:fill="FFFFFF"/>
        <w:spacing w:line="450" w:lineRule="atLeast"/>
        <w:jc w:val="center"/>
        <w:rPr>
          <w:rFonts w:ascii="宋体" w:eastAsia="宋体" w:hAnsi="宋体" w:cs="宋体"/>
          <w:color w:val="323232"/>
          <w:kern w:val="0"/>
          <w:szCs w:val="21"/>
        </w:rPr>
      </w:pPr>
      <w:r w:rsidRPr="00E245E9">
        <w:rPr>
          <w:rFonts w:ascii="宋体" w:eastAsia="宋体" w:hAnsi="宋体" w:cs="宋体" w:hint="eastAsia"/>
          <w:b/>
          <w:bCs/>
          <w:color w:val="323232"/>
          <w:kern w:val="0"/>
          <w:sz w:val="44"/>
          <w:szCs w:val="44"/>
        </w:rPr>
        <w:t>关于征集</w:t>
      </w:r>
      <w:proofErr w:type="gramStart"/>
      <w:r w:rsidRPr="00E245E9">
        <w:rPr>
          <w:rFonts w:ascii="宋体" w:eastAsia="宋体" w:hAnsi="宋体" w:cs="宋体" w:hint="eastAsia"/>
          <w:b/>
          <w:bCs/>
          <w:color w:val="323232"/>
          <w:kern w:val="0"/>
          <w:sz w:val="44"/>
          <w:szCs w:val="44"/>
        </w:rPr>
        <w:t>《</w:t>
      </w:r>
      <w:proofErr w:type="gramEnd"/>
      <w:r w:rsidRPr="00E245E9">
        <w:rPr>
          <w:rFonts w:ascii="宋体" w:eastAsia="宋体" w:hAnsi="宋体" w:cs="宋体" w:hint="eastAsia"/>
          <w:b/>
          <w:bCs/>
          <w:color w:val="323232"/>
          <w:kern w:val="0"/>
          <w:sz w:val="44"/>
          <w:szCs w:val="44"/>
        </w:rPr>
        <w:t>推进依法行政</w:t>
      </w:r>
    </w:p>
    <w:p w:rsidR="00E245E9" w:rsidRPr="00E245E9" w:rsidRDefault="00E245E9" w:rsidP="00E245E9">
      <w:pPr>
        <w:widowControl/>
        <w:shd w:val="clear" w:color="auto" w:fill="FFFFFF"/>
        <w:spacing w:line="450" w:lineRule="atLeast"/>
        <w:jc w:val="center"/>
        <w:rPr>
          <w:rFonts w:ascii="宋体" w:eastAsia="宋体" w:hAnsi="宋体" w:cs="宋体"/>
          <w:color w:val="323232"/>
          <w:kern w:val="0"/>
          <w:szCs w:val="21"/>
        </w:rPr>
      </w:pPr>
      <w:r w:rsidRPr="00E245E9">
        <w:rPr>
          <w:rFonts w:ascii="宋体" w:eastAsia="宋体" w:hAnsi="宋体" w:cs="宋体" w:hint="eastAsia"/>
          <w:b/>
          <w:bCs/>
          <w:color w:val="323232"/>
          <w:kern w:val="0"/>
          <w:sz w:val="44"/>
          <w:szCs w:val="44"/>
        </w:rPr>
        <w:t>优化辽宁营商环境建设</w:t>
      </w:r>
      <w:proofErr w:type="gramStart"/>
      <w:r w:rsidRPr="00E245E9">
        <w:rPr>
          <w:rFonts w:ascii="宋体" w:eastAsia="宋体" w:hAnsi="宋体" w:cs="宋体" w:hint="eastAsia"/>
          <w:b/>
          <w:bCs/>
          <w:color w:val="323232"/>
          <w:kern w:val="0"/>
          <w:sz w:val="44"/>
          <w:szCs w:val="44"/>
        </w:rPr>
        <w:t>》</w:t>
      </w:r>
      <w:proofErr w:type="gramEnd"/>
      <w:r w:rsidRPr="00E245E9">
        <w:rPr>
          <w:rFonts w:ascii="宋体" w:eastAsia="宋体" w:hAnsi="宋体" w:cs="宋体" w:hint="eastAsia"/>
          <w:b/>
          <w:bCs/>
          <w:color w:val="323232"/>
          <w:kern w:val="0"/>
          <w:sz w:val="44"/>
          <w:szCs w:val="44"/>
        </w:rPr>
        <w:t>课题研究选题的函</w:t>
      </w:r>
    </w:p>
    <w:p w:rsidR="00E245E9" w:rsidRPr="00E245E9" w:rsidRDefault="00E245E9" w:rsidP="00E245E9">
      <w:pPr>
        <w:widowControl/>
        <w:shd w:val="clear" w:color="auto" w:fill="FFFFFF"/>
        <w:spacing w:line="450" w:lineRule="atLeast"/>
        <w:jc w:val="center"/>
        <w:rPr>
          <w:rFonts w:ascii="宋体" w:eastAsia="宋体" w:hAnsi="宋体" w:cs="宋体"/>
          <w:color w:val="323232"/>
          <w:kern w:val="0"/>
          <w:szCs w:val="21"/>
        </w:rPr>
      </w:pPr>
      <w:r w:rsidRPr="00E245E9">
        <w:rPr>
          <w:rFonts w:ascii="宋体" w:eastAsia="宋体" w:hAnsi="宋体" w:cs="宋体" w:hint="eastAsia"/>
          <w:b/>
          <w:bCs/>
          <w:color w:val="323232"/>
          <w:kern w:val="0"/>
          <w:sz w:val="44"/>
          <w:szCs w:val="44"/>
        </w:rPr>
        <w:t> </w:t>
      </w:r>
    </w:p>
    <w:p w:rsidR="00E245E9" w:rsidRPr="00D509F2" w:rsidRDefault="00E245E9" w:rsidP="00E245E9">
      <w:pPr>
        <w:widowControl/>
        <w:shd w:val="clear" w:color="auto" w:fill="FFFFFF"/>
        <w:spacing w:line="450" w:lineRule="atLeast"/>
        <w:jc w:val="left"/>
        <w:rPr>
          <w:rFonts w:asciiTheme="minorEastAsia" w:hAnsiTheme="minorEastAsia" w:cs="宋体"/>
          <w:color w:val="323232"/>
          <w:kern w:val="0"/>
          <w:sz w:val="28"/>
          <w:szCs w:val="28"/>
        </w:rPr>
      </w:pPr>
      <w:r w:rsidRPr="00D509F2">
        <w:rPr>
          <w:rFonts w:asciiTheme="minorEastAsia" w:hAnsiTheme="minorEastAsia" w:cs="宋体" w:hint="eastAsia"/>
          <w:color w:val="323232"/>
          <w:kern w:val="0"/>
          <w:sz w:val="28"/>
          <w:szCs w:val="28"/>
        </w:rPr>
        <w:t>各</w:t>
      </w:r>
      <w:r w:rsidR="00D509F2" w:rsidRPr="00D509F2">
        <w:rPr>
          <w:rFonts w:asciiTheme="minorEastAsia" w:hAnsiTheme="minorEastAsia" w:cs="宋体" w:hint="eastAsia"/>
          <w:color w:val="323232"/>
          <w:kern w:val="0"/>
          <w:sz w:val="28"/>
          <w:szCs w:val="28"/>
        </w:rPr>
        <w:t>单</w:t>
      </w:r>
      <w:r w:rsidRPr="00D509F2">
        <w:rPr>
          <w:rFonts w:asciiTheme="minorEastAsia" w:hAnsiTheme="minorEastAsia" w:cs="宋体" w:hint="eastAsia"/>
          <w:color w:val="323232"/>
          <w:kern w:val="0"/>
          <w:sz w:val="28"/>
          <w:szCs w:val="28"/>
        </w:rPr>
        <w:t>位：</w:t>
      </w:r>
    </w:p>
    <w:p w:rsidR="00E245E9" w:rsidRPr="00D509F2" w:rsidRDefault="00E245E9" w:rsidP="00E245E9">
      <w:pPr>
        <w:widowControl/>
        <w:shd w:val="clear" w:color="auto" w:fill="FFFFFF"/>
        <w:spacing w:line="450" w:lineRule="atLeast"/>
        <w:ind w:firstLine="480"/>
        <w:jc w:val="left"/>
        <w:rPr>
          <w:rFonts w:asciiTheme="minorEastAsia" w:hAnsiTheme="minorEastAsia" w:cs="宋体"/>
          <w:color w:val="323232"/>
          <w:kern w:val="0"/>
          <w:sz w:val="28"/>
          <w:szCs w:val="28"/>
        </w:rPr>
      </w:pPr>
      <w:r w:rsidRPr="00D509F2">
        <w:rPr>
          <w:rFonts w:asciiTheme="minorEastAsia" w:hAnsiTheme="minorEastAsia" w:cs="宋体" w:hint="eastAsia"/>
          <w:color w:val="323232"/>
          <w:kern w:val="0"/>
          <w:sz w:val="28"/>
          <w:szCs w:val="28"/>
        </w:rPr>
        <w:t>为深入贯彻落实党的十八届四中、五中、六中全会精神和习近平总书记“三个推进”重要指示，针对推进依法行政、优化辽宁营商环境建设中亟需解决的法学理论和法治实践中的热点难点问题，省政府法制办决定征集2017年“推进依法行政，优化辽宁营商环境建设”课题研究选题。现将有关事宜函告如下：</w:t>
      </w:r>
    </w:p>
    <w:p w:rsidR="00E245E9" w:rsidRPr="00D509F2" w:rsidRDefault="00E245E9" w:rsidP="00E245E9">
      <w:pPr>
        <w:widowControl/>
        <w:shd w:val="clear" w:color="auto" w:fill="FFFFFF"/>
        <w:spacing w:line="450" w:lineRule="atLeast"/>
        <w:ind w:firstLine="480"/>
        <w:jc w:val="left"/>
        <w:rPr>
          <w:rFonts w:asciiTheme="minorEastAsia" w:hAnsiTheme="minorEastAsia" w:cs="宋体"/>
          <w:color w:val="323232"/>
          <w:kern w:val="0"/>
          <w:sz w:val="28"/>
          <w:szCs w:val="28"/>
        </w:rPr>
      </w:pPr>
      <w:r w:rsidRPr="00D509F2">
        <w:rPr>
          <w:rFonts w:asciiTheme="minorEastAsia" w:hAnsiTheme="minorEastAsia" w:cs="宋体" w:hint="eastAsia"/>
          <w:color w:val="000000"/>
          <w:kern w:val="0"/>
          <w:sz w:val="28"/>
          <w:szCs w:val="28"/>
        </w:rPr>
        <w:t>一、指导原则</w:t>
      </w:r>
    </w:p>
    <w:p w:rsidR="00E245E9" w:rsidRPr="00D509F2" w:rsidRDefault="00E245E9" w:rsidP="00E245E9">
      <w:pPr>
        <w:widowControl/>
        <w:shd w:val="clear" w:color="auto" w:fill="FFFFFF"/>
        <w:spacing w:line="450" w:lineRule="atLeast"/>
        <w:ind w:firstLine="480"/>
        <w:jc w:val="left"/>
        <w:rPr>
          <w:rFonts w:asciiTheme="minorEastAsia" w:hAnsiTheme="minorEastAsia" w:cs="宋体"/>
          <w:color w:val="323232"/>
          <w:kern w:val="0"/>
          <w:sz w:val="28"/>
          <w:szCs w:val="28"/>
        </w:rPr>
      </w:pPr>
      <w:r w:rsidRPr="00D509F2">
        <w:rPr>
          <w:rFonts w:asciiTheme="minorEastAsia" w:hAnsiTheme="minorEastAsia" w:cs="宋体" w:hint="eastAsia"/>
          <w:color w:val="323232"/>
          <w:kern w:val="0"/>
          <w:sz w:val="28"/>
          <w:szCs w:val="28"/>
        </w:rPr>
        <w:t>加快推进辽宁新一轮全面振兴，不仅需要加强硬环境建设，更要不断优化营商环境。营商环境是一个地区市场发育程度、经济竞争力、对外开放程度、政府管理水平和社会文明进步的综合体现。思考推进依法行政、优化辽宁营商环境建设中遇到的重大问题；总结培育有利于辽宁经济社会发展良好环境的工作经验，提出新思路、新举措、新办法，升华为对新的实践具有指导意义的新理论，为辽宁新一轮全面振兴提供有力理论支撑。</w:t>
      </w:r>
    </w:p>
    <w:p w:rsidR="00E245E9" w:rsidRPr="00D509F2" w:rsidRDefault="00E245E9" w:rsidP="00E245E9">
      <w:pPr>
        <w:widowControl/>
        <w:shd w:val="clear" w:color="auto" w:fill="FFFFFF"/>
        <w:spacing w:line="450" w:lineRule="atLeast"/>
        <w:jc w:val="left"/>
        <w:rPr>
          <w:rFonts w:asciiTheme="minorEastAsia" w:hAnsiTheme="minorEastAsia" w:cs="宋体"/>
          <w:color w:val="323232"/>
          <w:kern w:val="0"/>
          <w:sz w:val="28"/>
          <w:szCs w:val="28"/>
        </w:rPr>
      </w:pPr>
      <w:r w:rsidRPr="00D509F2">
        <w:rPr>
          <w:rFonts w:asciiTheme="minorEastAsia" w:hAnsiTheme="minorEastAsia" w:cs="宋体" w:hint="eastAsia"/>
          <w:b/>
          <w:bCs/>
          <w:color w:val="323232"/>
          <w:kern w:val="0"/>
          <w:sz w:val="28"/>
          <w:szCs w:val="28"/>
        </w:rPr>
        <w:t xml:space="preserve">　　</w:t>
      </w:r>
      <w:r w:rsidRPr="00D509F2">
        <w:rPr>
          <w:rFonts w:asciiTheme="minorEastAsia" w:hAnsiTheme="minorEastAsia" w:cs="宋体" w:hint="eastAsia"/>
          <w:color w:val="323232"/>
          <w:kern w:val="0"/>
          <w:sz w:val="28"/>
          <w:szCs w:val="28"/>
        </w:rPr>
        <w:t>二、选题要求</w:t>
      </w:r>
    </w:p>
    <w:p w:rsidR="00E245E9" w:rsidRPr="00D509F2" w:rsidRDefault="00E245E9" w:rsidP="00E245E9">
      <w:pPr>
        <w:widowControl/>
        <w:shd w:val="clear" w:color="auto" w:fill="FFFFFF"/>
        <w:spacing w:line="450" w:lineRule="atLeast"/>
        <w:ind w:firstLine="645"/>
        <w:jc w:val="left"/>
        <w:rPr>
          <w:rFonts w:asciiTheme="minorEastAsia" w:hAnsiTheme="minorEastAsia" w:cs="宋体"/>
          <w:color w:val="323232"/>
          <w:kern w:val="0"/>
          <w:sz w:val="28"/>
          <w:szCs w:val="28"/>
        </w:rPr>
      </w:pPr>
      <w:r w:rsidRPr="00D509F2">
        <w:rPr>
          <w:rFonts w:asciiTheme="minorEastAsia" w:hAnsiTheme="minorEastAsia" w:cs="宋体" w:hint="eastAsia"/>
          <w:color w:val="323232"/>
          <w:kern w:val="0"/>
          <w:sz w:val="28"/>
          <w:szCs w:val="28"/>
        </w:rPr>
        <w:t>1、重点围绕党的十八届四中、五中、六中全会精神和习近平总书记“三个推进”重要指示，结合我省推进依法行政、优化营商环境建设迫切需要解决的重大理论和实际问题，提出具有全局性、前瞻性的选题。</w:t>
      </w:r>
    </w:p>
    <w:p w:rsidR="00E245E9" w:rsidRPr="00D509F2" w:rsidRDefault="00E245E9" w:rsidP="00E245E9">
      <w:pPr>
        <w:widowControl/>
        <w:shd w:val="clear" w:color="auto" w:fill="FFFFFF"/>
        <w:spacing w:line="450" w:lineRule="atLeast"/>
        <w:ind w:firstLine="480"/>
        <w:jc w:val="left"/>
        <w:rPr>
          <w:rFonts w:asciiTheme="minorEastAsia" w:hAnsiTheme="minorEastAsia" w:cs="宋体"/>
          <w:color w:val="323232"/>
          <w:kern w:val="0"/>
          <w:sz w:val="28"/>
          <w:szCs w:val="28"/>
        </w:rPr>
      </w:pPr>
      <w:r w:rsidRPr="00D509F2">
        <w:rPr>
          <w:rFonts w:asciiTheme="minorEastAsia" w:hAnsiTheme="minorEastAsia" w:cs="宋体" w:hint="eastAsia"/>
          <w:color w:val="323232"/>
          <w:kern w:val="0"/>
          <w:sz w:val="28"/>
          <w:szCs w:val="28"/>
        </w:rPr>
        <w:lastRenderedPageBreak/>
        <w:t>2、选题应具有明确的研究目标、主攻方向，体现理论联系实际和突出重点的原则，结合省情，有针对性和可操作性，鼓励开展实证应用对策研究</w:t>
      </w:r>
      <w:r w:rsidRPr="00D509F2">
        <w:rPr>
          <w:rFonts w:asciiTheme="minorEastAsia" w:hAnsiTheme="minorEastAsia" w:cs="宋体" w:hint="eastAsia"/>
          <w:color w:val="000000"/>
          <w:kern w:val="0"/>
          <w:sz w:val="28"/>
          <w:szCs w:val="28"/>
        </w:rPr>
        <w:t>。</w:t>
      </w:r>
    </w:p>
    <w:p w:rsidR="00E245E9" w:rsidRPr="00D509F2" w:rsidRDefault="00E245E9" w:rsidP="00E245E9">
      <w:pPr>
        <w:widowControl/>
        <w:shd w:val="clear" w:color="auto" w:fill="FFFFFF"/>
        <w:spacing w:line="450" w:lineRule="atLeast"/>
        <w:jc w:val="left"/>
        <w:rPr>
          <w:rFonts w:asciiTheme="minorEastAsia" w:hAnsiTheme="minorEastAsia" w:cs="宋体"/>
          <w:color w:val="323232"/>
          <w:kern w:val="0"/>
          <w:sz w:val="28"/>
          <w:szCs w:val="28"/>
        </w:rPr>
      </w:pPr>
      <w:r w:rsidRPr="00D509F2">
        <w:rPr>
          <w:rFonts w:asciiTheme="minorEastAsia" w:hAnsiTheme="minorEastAsia" w:cs="宋体" w:hint="eastAsia"/>
          <w:color w:val="323232"/>
          <w:kern w:val="0"/>
          <w:sz w:val="28"/>
          <w:szCs w:val="28"/>
        </w:rPr>
        <w:t xml:space="preserve">　　三</w:t>
      </w:r>
      <w:r w:rsidRPr="00D509F2">
        <w:rPr>
          <w:rFonts w:asciiTheme="minorEastAsia" w:hAnsiTheme="minorEastAsia" w:cs="宋体" w:hint="eastAsia"/>
          <w:color w:val="000000"/>
          <w:kern w:val="0"/>
          <w:sz w:val="28"/>
          <w:szCs w:val="28"/>
        </w:rPr>
        <w:t>、具体要求</w:t>
      </w:r>
    </w:p>
    <w:p w:rsidR="00E245E9" w:rsidRPr="00D509F2" w:rsidRDefault="00E245E9" w:rsidP="00E245E9">
      <w:pPr>
        <w:widowControl/>
        <w:shd w:val="clear" w:color="auto" w:fill="FFFFFF"/>
        <w:spacing w:line="450" w:lineRule="atLeast"/>
        <w:jc w:val="left"/>
        <w:rPr>
          <w:rFonts w:asciiTheme="minorEastAsia" w:hAnsiTheme="minorEastAsia" w:cs="宋体"/>
          <w:color w:val="323232"/>
          <w:kern w:val="0"/>
          <w:sz w:val="28"/>
          <w:szCs w:val="28"/>
        </w:rPr>
      </w:pPr>
      <w:r w:rsidRPr="00D509F2">
        <w:rPr>
          <w:rFonts w:asciiTheme="minorEastAsia" w:hAnsiTheme="minorEastAsia" w:cs="宋体" w:hint="eastAsia"/>
          <w:color w:val="323232"/>
          <w:kern w:val="0"/>
          <w:sz w:val="28"/>
          <w:szCs w:val="28"/>
        </w:rPr>
        <w:t> </w:t>
      </w:r>
      <w:r w:rsidR="00D509F2">
        <w:rPr>
          <w:rFonts w:asciiTheme="minorEastAsia" w:hAnsiTheme="minorEastAsia" w:cs="宋体" w:hint="eastAsia"/>
          <w:color w:val="000000"/>
          <w:kern w:val="0"/>
          <w:sz w:val="28"/>
          <w:szCs w:val="28"/>
        </w:rPr>
        <w:t> </w:t>
      </w:r>
      <w:r w:rsidRPr="00D509F2">
        <w:rPr>
          <w:rFonts w:asciiTheme="minorEastAsia" w:hAnsiTheme="minorEastAsia" w:cs="宋体" w:hint="eastAsia"/>
          <w:color w:val="323232"/>
          <w:kern w:val="0"/>
          <w:sz w:val="28"/>
          <w:szCs w:val="28"/>
        </w:rPr>
        <w:t>1、加强领导，精心组织。各单位要站在推进辽宁新一轮全面振兴的高度，加强组织领导，切实把此项工作作为提高依法行政能力、优化营商环境的一项重要任务，组织骨干力量</w:t>
      </w:r>
      <w:r w:rsidRPr="00D509F2">
        <w:rPr>
          <w:rFonts w:asciiTheme="minorEastAsia" w:hAnsiTheme="minorEastAsia" w:cs="宋体" w:hint="eastAsia"/>
          <w:color w:val="000000"/>
          <w:kern w:val="0"/>
          <w:sz w:val="28"/>
          <w:szCs w:val="28"/>
        </w:rPr>
        <w:t>深入细致地开展调查研究，把握选题与实际工作的密切联系，提出有价值的选题项目。</w:t>
      </w:r>
    </w:p>
    <w:p w:rsidR="00E245E9" w:rsidRPr="00D509F2" w:rsidRDefault="00D509F2" w:rsidP="00E245E9">
      <w:pPr>
        <w:widowControl/>
        <w:shd w:val="clear" w:color="auto" w:fill="FFFFFF"/>
        <w:spacing w:line="450" w:lineRule="atLeast"/>
        <w:jc w:val="left"/>
        <w:rPr>
          <w:rFonts w:asciiTheme="minorEastAsia" w:hAnsiTheme="minorEastAsia" w:cs="宋体"/>
          <w:color w:val="323232"/>
          <w:kern w:val="0"/>
          <w:sz w:val="28"/>
          <w:szCs w:val="28"/>
        </w:rPr>
      </w:pPr>
      <w:r>
        <w:rPr>
          <w:rFonts w:asciiTheme="minorEastAsia" w:hAnsiTheme="minorEastAsia" w:cs="宋体" w:hint="eastAsia"/>
          <w:color w:val="000000"/>
          <w:kern w:val="0"/>
          <w:sz w:val="28"/>
          <w:szCs w:val="28"/>
        </w:rPr>
        <w:t>  </w:t>
      </w:r>
      <w:r w:rsidR="00E245E9" w:rsidRPr="00D509F2">
        <w:rPr>
          <w:rFonts w:asciiTheme="minorEastAsia" w:hAnsiTheme="minorEastAsia" w:cs="宋体" w:hint="eastAsia"/>
          <w:color w:val="000000"/>
          <w:kern w:val="0"/>
          <w:sz w:val="28"/>
          <w:szCs w:val="28"/>
        </w:rPr>
        <w:t>2、确保质量。注重选题质量，要紧紧围绕</w:t>
      </w:r>
      <w:r w:rsidR="00E245E9" w:rsidRPr="00D509F2">
        <w:rPr>
          <w:rFonts w:asciiTheme="minorEastAsia" w:hAnsiTheme="minorEastAsia" w:cs="宋体" w:hint="eastAsia"/>
          <w:color w:val="323232"/>
          <w:kern w:val="0"/>
          <w:sz w:val="28"/>
          <w:szCs w:val="28"/>
        </w:rPr>
        <w:t>推进依法行政、优化辽宁营商环境建设</w:t>
      </w:r>
      <w:r w:rsidR="00E245E9" w:rsidRPr="00D509F2">
        <w:rPr>
          <w:rFonts w:asciiTheme="minorEastAsia" w:hAnsiTheme="minorEastAsia" w:cs="宋体" w:hint="eastAsia"/>
          <w:color w:val="000000"/>
          <w:kern w:val="0"/>
          <w:sz w:val="28"/>
          <w:szCs w:val="28"/>
        </w:rPr>
        <w:t>的热点、难点问题，紧密结合我省经济社会发展实际，切忌大而空、过于理论化。</w:t>
      </w:r>
    </w:p>
    <w:p w:rsidR="00E245E9" w:rsidRPr="00D509F2" w:rsidRDefault="00E245E9" w:rsidP="00D509F2">
      <w:pPr>
        <w:widowControl/>
        <w:shd w:val="clear" w:color="auto" w:fill="FFFFFF"/>
        <w:spacing w:line="450" w:lineRule="atLeast"/>
        <w:ind w:firstLineChars="200" w:firstLine="560"/>
        <w:jc w:val="left"/>
        <w:rPr>
          <w:rFonts w:asciiTheme="minorEastAsia" w:hAnsiTheme="minorEastAsia" w:cs="宋体"/>
          <w:color w:val="323232"/>
          <w:kern w:val="0"/>
          <w:sz w:val="28"/>
          <w:szCs w:val="28"/>
        </w:rPr>
      </w:pPr>
      <w:r w:rsidRPr="00D509F2">
        <w:rPr>
          <w:rFonts w:asciiTheme="minorEastAsia" w:hAnsiTheme="minorEastAsia" w:cs="宋体" w:hint="eastAsia"/>
          <w:color w:val="000000"/>
          <w:kern w:val="0"/>
          <w:sz w:val="28"/>
          <w:szCs w:val="28"/>
        </w:rPr>
        <w:t>3、</w:t>
      </w:r>
      <w:r w:rsidRPr="00D509F2">
        <w:rPr>
          <w:rFonts w:asciiTheme="minorEastAsia" w:hAnsiTheme="minorEastAsia" w:cs="宋体" w:hint="eastAsia"/>
          <w:color w:val="323232"/>
          <w:kern w:val="0"/>
          <w:sz w:val="28"/>
          <w:szCs w:val="28"/>
        </w:rPr>
        <w:t>选题征集时间。提供选题截止日期为2017年5月</w:t>
      </w:r>
      <w:r w:rsidR="00D509F2">
        <w:rPr>
          <w:rFonts w:asciiTheme="minorEastAsia" w:hAnsiTheme="minorEastAsia" w:cs="宋体" w:hint="eastAsia"/>
          <w:color w:val="323232"/>
          <w:kern w:val="0"/>
          <w:sz w:val="28"/>
          <w:szCs w:val="28"/>
        </w:rPr>
        <w:t>26</w:t>
      </w:r>
      <w:r w:rsidRPr="00D509F2">
        <w:rPr>
          <w:rFonts w:asciiTheme="minorEastAsia" w:hAnsiTheme="minorEastAsia" w:cs="宋体" w:hint="eastAsia"/>
          <w:color w:val="323232"/>
          <w:kern w:val="0"/>
          <w:sz w:val="28"/>
          <w:szCs w:val="28"/>
        </w:rPr>
        <w:t>日</w:t>
      </w:r>
      <w:r w:rsidR="00D509F2">
        <w:rPr>
          <w:rFonts w:asciiTheme="minorEastAsia" w:hAnsiTheme="minorEastAsia" w:cs="宋体" w:hint="eastAsia"/>
          <w:color w:val="323232"/>
          <w:kern w:val="0"/>
          <w:sz w:val="28"/>
          <w:szCs w:val="28"/>
        </w:rPr>
        <w:t>。</w:t>
      </w:r>
      <w:r w:rsidRPr="00D509F2">
        <w:rPr>
          <w:rFonts w:asciiTheme="minorEastAsia" w:hAnsiTheme="minorEastAsia" w:cs="宋体" w:hint="eastAsia"/>
          <w:color w:val="323232"/>
          <w:kern w:val="0"/>
          <w:sz w:val="28"/>
          <w:szCs w:val="28"/>
        </w:rPr>
        <w:t>各单位将选题电子版</w:t>
      </w:r>
      <w:r w:rsidR="00D509F2">
        <w:rPr>
          <w:rFonts w:asciiTheme="minorEastAsia" w:hAnsiTheme="minorEastAsia" w:cs="宋体" w:hint="eastAsia"/>
          <w:color w:val="323232"/>
          <w:kern w:val="0"/>
          <w:sz w:val="28"/>
          <w:szCs w:val="28"/>
        </w:rPr>
        <w:t>同</w:t>
      </w:r>
      <w:r w:rsidRPr="00D509F2">
        <w:rPr>
          <w:rFonts w:asciiTheme="minorEastAsia" w:hAnsiTheme="minorEastAsia" w:cs="宋体" w:hint="eastAsia"/>
          <w:color w:val="323232"/>
          <w:kern w:val="0"/>
          <w:sz w:val="28"/>
          <w:szCs w:val="28"/>
        </w:rPr>
        <w:t>纸质</w:t>
      </w:r>
      <w:proofErr w:type="gramStart"/>
      <w:r w:rsidRPr="00D509F2">
        <w:rPr>
          <w:rFonts w:asciiTheme="minorEastAsia" w:hAnsiTheme="minorEastAsia" w:cs="宋体" w:hint="eastAsia"/>
          <w:color w:val="323232"/>
          <w:kern w:val="0"/>
          <w:sz w:val="28"/>
          <w:szCs w:val="28"/>
        </w:rPr>
        <w:t>版</w:t>
      </w:r>
      <w:r w:rsidR="00D509F2">
        <w:rPr>
          <w:rFonts w:asciiTheme="minorEastAsia" w:hAnsiTheme="minorEastAsia" w:cs="宋体" w:hint="eastAsia"/>
          <w:color w:val="323232"/>
          <w:kern w:val="0"/>
          <w:sz w:val="28"/>
          <w:szCs w:val="28"/>
        </w:rPr>
        <w:t>统一</w:t>
      </w:r>
      <w:proofErr w:type="gramEnd"/>
      <w:r w:rsidR="00D509F2">
        <w:rPr>
          <w:rFonts w:asciiTheme="minorEastAsia" w:hAnsiTheme="minorEastAsia" w:cs="宋体" w:hint="eastAsia"/>
          <w:color w:val="323232"/>
          <w:kern w:val="0"/>
          <w:sz w:val="28"/>
          <w:szCs w:val="28"/>
        </w:rPr>
        <w:t>报送科技处。</w:t>
      </w:r>
    </w:p>
    <w:p w:rsidR="00E245E9" w:rsidRPr="00D509F2" w:rsidRDefault="00E245E9" w:rsidP="00E245E9">
      <w:pPr>
        <w:widowControl/>
        <w:shd w:val="clear" w:color="auto" w:fill="FFFFFF"/>
        <w:spacing w:line="450" w:lineRule="atLeast"/>
        <w:ind w:firstLine="480"/>
        <w:jc w:val="left"/>
        <w:rPr>
          <w:rFonts w:asciiTheme="minorEastAsia" w:hAnsiTheme="minorEastAsia" w:cs="宋体"/>
          <w:color w:val="323232"/>
          <w:kern w:val="0"/>
          <w:sz w:val="28"/>
          <w:szCs w:val="28"/>
        </w:rPr>
      </w:pPr>
      <w:r w:rsidRPr="00D509F2">
        <w:rPr>
          <w:rFonts w:asciiTheme="minorEastAsia" w:hAnsiTheme="minorEastAsia" w:cs="宋体" w:hint="eastAsia"/>
          <w:color w:val="323232"/>
          <w:kern w:val="0"/>
          <w:sz w:val="28"/>
          <w:szCs w:val="28"/>
        </w:rPr>
        <w:t>联系人：</w:t>
      </w:r>
      <w:r w:rsidR="00D509F2">
        <w:rPr>
          <w:rFonts w:asciiTheme="minorEastAsia" w:hAnsiTheme="minorEastAsia" w:cs="宋体" w:hint="eastAsia"/>
          <w:color w:val="323232"/>
          <w:kern w:val="0"/>
          <w:sz w:val="28"/>
          <w:szCs w:val="28"/>
        </w:rPr>
        <w:t>蔡雪娇</w:t>
      </w:r>
    </w:p>
    <w:p w:rsidR="00E245E9" w:rsidRPr="00D509F2" w:rsidRDefault="00E245E9" w:rsidP="00E245E9">
      <w:pPr>
        <w:widowControl/>
        <w:shd w:val="clear" w:color="auto" w:fill="FFFFFF"/>
        <w:spacing w:line="450" w:lineRule="atLeast"/>
        <w:ind w:firstLine="480"/>
        <w:jc w:val="left"/>
        <w:rPr>
          <w:rFonts w:asciiTheme="minorEastAsia" w:hAnsiTheme="minorEastAsia" w:cs="宋体"/>
          <w:color w:val="323232"/>
          <w:kern w:val="0"/>
          <w:sz w:val="28"/>
          <w:szCs w:val="28"/>
        </w:rPr>
      </w:pPr>
      <w:r w:rsidRPr="00D509F2">
        <w:rPr>
          <w:rFonts w:asciiTheme="minorEastAsia" w:hAnsiTheme="minorEastAsia" w:cs="宋体" w:hint="eastAsia"/>
          <w:color w:val="323232"/>
          <w:kern w:val="0"/>
          <w:sz w:val="28"/>
          <w:szCs w:val="28"/>
        </w:rPr>
        <w:t>电话：</w:t>
      </w:r>
      <w:r w:rsidR="00D509F2">
        <w:rPr>
          <w:rFonts w:asciiTheme="minorEastAsia" w:hAnsiTheme="minorEastAsia" w:cs="宋体" w:hint="eastAsia"/>
          <w:color w:val="323232"/>
          <w:kern w:val="0"/>
          <w:sz w:val="28"/>
          <w:szCs w:val="28"/>
        </w:rPr>
        <w:t>83673193</w:t>
      </w:r>
      <w:bookmarkStart w:id="0" w:name="_GoBack"/>
      <w:bookmarkEnd w:id="0"/>
    </w:p>
    <w:p w:rsidR="00E245E9" w:rsidRPr="00E245E9" w:rsidRDefault="00E245E9" w:rsidP="00E245E9">
      <w:pPr>
        <w:widowControl/>
        <w:shd w:val="clear" w:color="auto" w:fill="FFFFFF"/>
        <w:spacing w:line="450" w:lineRule="atLeast"/>
        <w:jc w:val="left"/>
        <w:rPr>
          <w:rFonts w:ascii="宋体" w:eastAsia="宋体" w:hAnsi="宋体" w:cs="宋体"/>
          <w:color w:val="323232"/>
          <w:kern w:val="0"/>
          <w:szCs w:val="21"/>
        </w:rPr>
      </w:pPr>
      <w:r w:rsidRPr="00E245E9">
        <w:rPr>
          <w:rFonts w:ascii="仿宋_GB2312" w:eastAsia="仿宋_GB2312" w:hAnsi="宋体" w:cs="宋体" w:hint="eastAsia"/>
          <w:color w:val="323232"/>
          <w:kern w:val="0"/>
          <w:sz w:val="24"/>
          <w:szCs w:val="24"/>
        </w:rPr>
        <w:t> </w:t>
      </w:r>
    </w:p>
    <w:p w:rsidR="00A87566" w:rsidRPr="00E245E9" w:rsidRDefault="00A87566"/>
    <w:sectPr w:rsidR="00A87566" w:rsidRPr="00E245E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215"/>
    <w:rsid w:val="00A87566"/>
    <w:rsid w:val="00D509F2"/>
    <w:rsid w:val="00D96215"/>
    <w:rsid w:val="00E245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245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245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487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122</Words>
  <Characters>698</Characters>
  <Application>Microsoft Office Word</Application>
  <DocSecurity>0</DocSecurity>
  <Lines>5</Lines>
  <Paragraphs>1</Paragraphs>
  <ScaleCrop>false</ScaleCrop>
  <Company/>
  <LinksUpToDate>false</LinksUpToDate>
  <CharactersWithSpaces>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wqb</dc:creator>
  <cp:keywords/>
  <dc:description/>
  <cp:lastModifiedBy>wqb</cp:lastModifiedBy>
  <cp:revision>4</cp:revision>
  <dcterms:created xsi:type="dcterms:W3CDTF">2017-05-16T01:13:00Z</dcterms:created>
  <dcterms:modified xsi:type="dcterms:W3CDTF">2017-05-16T01:19:00Z</dcterms:modified>
</cp:coreProperties>
</file>